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C" w:rsidRDefault="00E96FA6" w:rsidP="000244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>La fondazione Lelio</w:t>
      </w:r>
      <w:r w:rsidR="006B0A8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 xml:space="preserve"> e Lisli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>Basso</w:t>
      </w:r>
      <w:r w:rsidR="00CD080F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 xml:space="preserve"> sez. Internazionale, l’I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>stituto Italiano per gli Studi Filo</w:t>
      </w:r>
      <w:r w:rsidR="00CD080F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>s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>ofici, l’Associazione Popoli Diritti Culture,</w:t>
      </w:r>
      <w:r w:rsidR="0002444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>in collaborazione con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 xml:space="preserve"> la Scuola per la Pace della Provincia di Lucca,la Caritas Diocesana di Lucca, Libera (Associazione contro le mafie)della Toscana,Libera</w:t>
      </w:r>
      <w:r w:rsidR="0002444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 xml:space="preserve"> presidio della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 xml:space="preserve"> Versilia</w:t>
      </w:r>
      <w:r w:rsidR="0002444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t>, Libertà e Giustizia sez. di Pietrasanta e Amnesty International sez. di Lucca, promuovono la VII edizione di Scuola Estiva di Alta Formazione.</w:t>
      </w:r>
    </w:p>
    <w:p w:rsidR="0002444A" w:rsidRDefault="0002444A" w:rsidP="000244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</w:pPr>
    </w:p>
    <w:p w:rsidR="0002444A" w:rsidRDefault="0002444A" w:rsidP="000244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</w:pPr>
    </w:p>
    <w:p w:rsidR="0011526C" w:rsidRDefault="00AD2F4C" w:rsidP="0011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>
            <wp:extent cx="3810000" cy="2133600"/>
            <wp:effectExtent l="19050" t="0" r="0" b="0"/>
            <wp:docPr id="1" name="irc_mi" descr="http://3.bp.blogspot.com/_0n9IExEpmh8/Ssv-iqhr58I/AAAAAAAAHxg/GOsdtV-brfw/s400/Giuseppe+Pellizza+da+Volpedo%E2%80%99s+%E2%80%9CDrowned+M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0n9IExEpmh8/Ssv-iqhr58I/AAAAAAAAHxg/GOsdtV-brfw/s400/Giuseppe+Pellizza+da+Volpedo%E2%80%99s+%E2%80%9CDrowned+M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6C" w:rsidRDefault="0011526C" w:rsidP="0011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F4C" w:rsidRPr="0011526C" w:rsidRDefault="0011526C" w:rsidP="001152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1526C">
        <w:rPr>
          <w:b/>
          <w:i/>
        </w:rPr>
        <w:t xml:space="preserve">G. </w:t>
      </w:r>
      <w:proofErr w:type="spellStart"/>
      <w:r w:rsidRPr="0011526C">
        <w:rPr>
          <w:b/>
          <w:i/>
        </w:rPr>
        <w:t>Pellizza</w:t>
      </w:r>
      <w:proofErr w:type="spellEnd"/>
      <w:r w:rsidRPr="0011526C">
        <w:rPr>
          <w:b/>
          <w:i/>
        </w:rPr>
        <w:t xml:space="preserve"> Da </w:t>
      </w:r>
      <w:proofErr w:type="spellStart"/>
      <w:r w:rsidRPr="0011526C">
        <w:rPr>
          <w:b/>
          <w:i/>
        </w:rPr>
        <w:t>Volpedo</w:t>
      </w:r>
      <w:proofErr w:type="spellEnd"/>
    </w:p>
    <w:p w:rsidR="00E16DEB" w:rsidRDefault="00755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75946" w:rsidRPr="00075946">
        <w:rPr>
          <w:b/>
          <w:sz w:val="28"/>
          <w:szCs w:val="28"/>
        </w:rPr>
        <w:t xml:space="preserve">Scuola Estiva di Alta Formazione </w:t>
      </w:r>
    </w:p>
    <w:p w:rsidR="004B25F7" w:rsidRDefault="00755F5F" w:rsidP="0048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4868A7">
        <w:rPr>
          <w:b/>
          <w:sz w:val="28"/>
          <w:szCs w:val="28"/>
        </w:rPr>
        <w:t>VII Edizione</w:t>
      </w:r>
      <w:r w:rsidR="005F7B80">
        <w:rPr>
          <w:b/>
          <w:sz w:val="28"/>
          <w:szCs w:val="28"/>
        </w:rPr>
        <w:t xml:space="preserve"> </w:t>
      </w:r>
    </w:p>
    <w:p w:rsidR="004868A7" w:rsidRDefault="00755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4C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Palazzo delle Muse   Sala APT  Piano 2   Piazza  Mazzini    Viareggio   </w:t>
      </w:r>
    </w:p>
    <w:p w:rsidR="00755F5F" w:rsidRDefault="00755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4-5-6 Settembre 2013</w:t>
      </w:r>
    </w:p>
    <w:p w:rsidR="004868A7" w:rsidRDefault="004868A7">
      <w:pPr>
        <w:rPr>
          <w:b/>
          <w:bCs/>
          <w:sz w:val="28"/>
          <w:szCs w:val="28"/>
        </w:rPr>
      </w:pPr>
      <w:r w:rsidRPr="004B25F7">
        <w:rPr>
          <w:b/>
          <w:bCs/>
          <w:sz w:val="28"/>
          <w:szCs w:val="28"/>
        </w:rPr>
        <w:t>"Economia sommersa, economia criminale e crescita delle disuguaglianze. Rischi per la tenuta della democrazia. Quali tutele per i diritti dei cittadini?"</w:t>
      </w:r>
    </w:p>
    <w:p w:rsidR="004B25F7" w:rsidRPr="006B0A82" w:rsidRDefault="004B25F7">
      <w:pPr>
        <w:rPr>
          <w:rFonts w:ascii="Arial" w:hAnsi="Arial" w:cs="Arial"/>
          <w:b/>
          <w:sz w:val="28"/>
          <w:szCs w:val="28"/>
        </w:rPr>
      </w:pPr>
      <w:r w:rsidRPr="006B0A82">
        <w:rPr>
          <w:rFonts w:ascii="Arial" w:hAnsi="Arial" w:cs="Arial"/>
          <w:b/>
          <w:sz w:val="28"/>
          <w:szCs w:val="28"/>
        </w:rPr>
        <w:t>4 Settembre</w:t>
      </w:r>
    </w:p>
    <w:p w:rsidR="00BB31B2" w:rsidRPr="00755F5F" w:rsidRDefault="00BD649D" w:rsidP="00BB31B2">
      <w:pPr>
        <w:rPr>
          <w:rStyle w:val="Enfasicorsivo"/>
          <w:rFonts w:ascii="Arial" w:hAnsi="Arial" w:cs="Arial"/>
          <w:b/>
          <w:i w:val="0"/>
        </w:rPr>
      </w:pPr>
      <w:r>
        <w:rPr>
          <w:rStyle w:val="Enfasicorsivo"/>
          <w:rFonts w:ascii="Arial" w:hAnsi="Arial" w:cs="Arial"/>
          <w:b/>
          <w:i w:val="0"/>
          <w:u w:val="single"/>
        </w:rPr>
        <w:t xml:space="preserve">Prof. </w:t>
      </w:r>
      <w:r w:rsidR="00BB31B2" w:rsidRPr="006B0A82">
        <w:rPr>
          <w:rStyle w:val="Enfasicorsivo"/>
          <w:rFonts w:ascii="Arial" w:hAnsi="Arial" w:cs="Arial"/>
          <w:b/>
          <w:i w:val="0"/>
          <w:u w:val="single"/>
        </w:rPr>
        <w:t xml:space="preserve">Alberto  </w:t>
      </w:r>
      <w:proofErr w:type="spellStart"/>
      <w:r w:rsidR="00BB31B2" w:rsidRPr="006B0A82">
        <w:rPr>
          <w:rStyle w:val="Enfasicorsivo"/>
          <w:rFonts w:ascii="Arial" w:hAnsi="Arial" w:cs="Arial"/>
          <w:b/>
          <w:i w:val="0"/>
          <w:u w:val="single"/>
        </w:rPr>
        <w:t>Vannucci</w:t>
      </w:r>
      <w:proofErr w:type="spellEnd"/>
      <w:r w:rsidR="007B538F">
        <w:rPr>
          <w:rStyle w:val="Enfasicorsivo"/>
          <w:rFonts w:ascii="Arial" w:hAnsi="Arial" w:cs="Arial"/>
          <w:b/>
          <w:i w:val="0"/>
        </w:rPr>
        <w:t xml:space="preserve">                        Scienze Politiche Università di Pisa</w:t>
      </w:r>
    </w:p>
    <w:p w:rsidR="00BB31B2" w:rsidRDefault="00BB31B2" w:rsidP="00BB31B2">
      <w:pPr>
        <w:rPr>
          <w:rFonts w:ascii="Arial" w:hAnsi="Arial" w:cs="Arial"/>
          <w:b/>
        </w:rPr>
      </w:pPr>
      <w:r w:rsidRPr="00B75ACD">
        <w:rPr>
          <w:rFonts w:ascii="Arial" w:hAnsi="Arial" w:cs="Arial"/>
          <w:b/>
        </w:rPr>
        <w:t xml:space="preserve">"I costi economici e sociali della </w:t>
      </w:r>
      <w:r w:rsidRPr="00B75ACD">
        <w:rPr>
          <w:rFonts w:ascii="Arial" w:hAnsi="Arial" w:cs="Arial"/>
          <w:b/>
        </w:rPr>
        <w:br/>
        <w:t>corruzione e dell</w:t>
      </w:r>
      <w:r>
        <w:rPr>
          <w:rFonts w:ascii="Arial" w:hAnsi="Arial" w:cs="Arial"/>
          <w:b/>
        </w:rPr>
        <w:t>a</w:t>
      </w:r>
      <w:r w:rsidRPr="00B75ACD">
        <w:rPr>
          <w:rFonts w:ascii="Arial" w:hAnsi="Arial" w:cs="Arial"/>
          <w:b/>
        </w:rPr>
        <w:t xml:space="preserve"> criminalità economica".</w:t>
      </w:r>
    </w:p>
    <w:p w:rsidR="004B25F7" w:rsidRDefault="004B25F7" w:rsidP="00BB31B2">
      <w:pPr>
        <w:rPr>
          <w:rFonts w:ascii="Arial" w:hAnsi="Arial" w:cs="Arial"/>
          <w:b/>
        </w:rPr>
      </w:pPr>
    </w:p>
    <w:p w:rsidR="00BB31B2" w:rsidRPr="00755F5F" w:rsidRDefault="00BD649D" w:rsidP="00BB31B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Don </w:t>
      </w:r>
      <w:r w:rsidR="00BB31B2" w:rsidRPr="006B0A82">
        <w:rPr>
          <w:rFonts w:ascii="Arial" w:hAnsi="Arial" w:cs="Arial"/>
          <w:b/>
          <w:u w:val="single"/>
        </w:rPr>
        <w:t xml:space="preserve">Andrea </w:t>
      </w:r>
      <w:proofErr w:type="spellStart"/>
      <w:r w:rsidR="00BB31B2" w:rsidRPr="006B0A82">
        <w:rPr>
          <w:rFonts w:ascii="Arial" w:hAnsi="Arial" w:cs="Arial"/>
          <w:b/>
          <w:u w:val="single"/>
        </w:rPr>
        <w:t>Bigalli</w:t>
      </w:r>
      <w:proofErr w:type="spellEnd"/>
      <w:r w:rsidR="007B538F">
        <w:rPr>
          <w:rFonts w:ascii="Arial" w:hAnsi="Arial" w:cs="Arial"/>
          <w:b/>
        </w:rPr>
        <w:t xml:space="preserve">                            </w:t>
      </w:r>
      <w:r w:rsidR="00BC6F8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Antropologo ,</w:t>
      </w:r>
      <w:r w:rsidR="007B538F">
        <w:rPr>
          <w:rFonts w:ascii="Arial" w:hAnsi="Arial" w:cs="Arial"/>
          <w:b/>
        </w:rPr>
        <w:t xml:space="preserve">  Referente di Libera Toscana</w:t>
      </w:r>
    </w:p>
    <w:p w:rsidR="00BB31B2" w:rsidRDefault="00BB31B2" w:rsidP="00BB31B2">
      <w:pPr>
        <w:rPr>
          <w:rFonts w:ascii="Arial" w:hAnsi="Arial" w:cs="Arial"/>
          <w:b/>
        </w:rPr>
      </w:pPr>
      <w:r w:rsidRPr="003000D1">
        <w:rPr>
          <w:rFonts w:ascii="Arial" w:hAnsi="Arial" w:cs="Arial"/>
          <w:b/>
        </w:rPr>
        <w:t>"Antropologia della corruzione"</w:t>
      </w:r>
    </w:p>
    <w:p w:rsidR="006D6D38" w:rsidRDefault="004B25F7" w:rsidP="00BB3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Discussione</w:t>
      </w:r>
    </w:p>
    <w:p w:rsidR="00156789" w:rsidRDefault="00BC6F84" w:rsidP="00BB3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15-18 W</w:t>
      </w:r>
      <w:r w:rsidR="00156789">
        <w:rPr>
          <w:rFonts w:ascii="Arial" w:hAnsi="Arial" w:cs="Arial"/>
          <w:b/>
        </w:rPr>
        <w:t>orkshop</w:t>
      </w:r>
      <w:r>
        <w:rPr>
          <w:rFonts w:ascii="Arial" w:hAnsi="Arial" w:cs="Arial"/>
          <w:b/>
        </w:rPr>
        <w:t xml:space="preserve"> pomeridiano </w:t>
      </w:r>
    </w:p>
    <w:p w:rsidR="00B15DBC" w:rsidRDefault="00B15DBC" w:rsidP="00BB31B2">
      <w:pPr>
        <w:rPr>
          <w:rFonts w:ascii="Arial" w:hAnsi="Arial" w:cs="Arial"/>
          <w:b/>
        </w:rPr>
      </w:pPr>
    </w:p>
    <w:p w:rsidR="004B25F7" w:rsidRDefault="004B25F7" w:rsidP="004B25F7">
      <w:pPr>
        <w:rPr>
          <w:rFonts w:ascii="Arial" w:hAnsi="Arial" w:cs="Arial"/>
          <w:b/>
          <w:sz w:val="28"/>
          <w:szCs w:val="28"/>
        </w:rPr>
      </w:pPr>
      <w:r w:rsidRPr="004B25F7">
        <w:rPr>
          <w:rFonts w:ascii="Arial" w:hAnsi="Arial" w:cs="Arial"/>
          <w:b/>
          <w:sz w:val="28"/>
          <w:szCs w:val="28"/>
        </w:rPr>
        <w:lastRenderedPageBreak/>
        <w:t>5 Settembre</w:t>
      </w:r>
    </w:p>
    <w:p w:rsidR="00CD080F" w:rsidRPr="00BD649D" w:rsidRDefault="00CD080F" w:rsidP="00CD080F">
      <w:pPr>
        <w:rPr>
          <w:rFonts w:ascii="Arial" w:hAnsi="Arial" w:cs="Arial"/>
          <w:b/>
        </w:rPr>
      </w:pPr>
      <w:proofErr w:type="spellStart"/>
      <w:r w:rsidRPr="00BD649D">
        <w:rPr>
          <w:rFonts w:ascii="Arial" w:hAnsi="Arial" w:cs="Arial"/>
          <w:b/>
          <w:u w:val="single"/>
        </w:rPr>
        <w:t>Prof.</w:t>
      </w:r>
      <w:r w:rsidR="006D6D38" w:rsidRPr="00BD649D">
        <w:rPr>
          <w:rFonts w:ascii="Arial" w:hAnsi="Arial" w:cs="Arial"/>
          <w:b/>
          <w:u w:val="single"/>
        </w:rPr>
        <w:t>Emanuele</w:t>
      </w:r>
      <w:proofErr w:type="spellEnd"/>
      <w:r w:rsidR="006D6D38" w:rsidRPr="00BD649D">
        <w:rPr>
          <w:rFonts w:ascii="Arial" w:hAnsi="Arial" w:cs="Arial"/>
          <w:b/>
          <w:u w:val="single"/>
        </w:rPr>
        <w:t xml:space="preserve"> Rossi</w:t>
      </w:r>
      <w:r w:rsidR="007B538F" w:rsidRPr="00BD649D">
        <w:rPr>
          <w:rFonts w:ascii="Arial" w:hAnsi="Arial" w:cs="Arial"/>
          <w:b/>
        </w:rPr>
        <w:t xml:space="preserve">  </w:t>
      </w:r>
      <w:r w:rsidRPr="00BD649D">
        <w:rPr>
          <w:rFonts w:ascii="Arial" w:hAnsi="Arial" w:cs="Arial"/>
          <w:b/>
        </w:rPr>
        <w:t>Diritto Costituzionale  Scuola Superiore Sant’Anna  Pisa</w:t>
      </w:r>
    </w:p>
    <w:p w:rsidR="00CD080F" w:rsidRDefault="00CD080F" w:rsidP="00CD080F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CD080F">
        <w:rPr>
          <w:rFonts w:ascii="Arial" w:eastAsia="Times New Roman" w:hAnsi="Arial" w:cs="Arial"/>
          <w:b/>
          <w:u w:val="single"/>
          <w:lang w:eastAsia="it-IT"/>
        </w:rPr>
        <w:t xml:space="preserve">Dott. </w:t>
      </w:r>
      <w:proofErr w:type="spellStart"/>
      <w:r w:rsidRPr="00CD080F">
        <w:rPr>
          <w:rFonts w:ascii="Arial" w:eastAsia="Times New Roman" w:hAnsi="Arial" w:cs="Arial"/>
          <w:b/>
          <w:u w:val="single"/>
          <w:lang w:eastAsia="it-IT"/>
        </w:rPr>
        <w:t>ssa</w:t>
      </w:r>
      <w:proofErr w:type="spellEnd"/>
      <w:r w:rsidRPr="00CD080F">
        <w:rPr>
          <w:rFonts w:ascii="Arial" w:eastAsia="Times New Roman" w:hAnsi="Arial" w:cs="Arial"/>
          <w:b/>
          <w:u w:val="single"/>
          <w:lang w:eastAsia="it-IT"/>
        </w:rPr>
        <w:t xml:space="preserve"> Francesca Biondi Dal Monte,</w:t>
      </w:r>
      <w:r w:rsidRPr="00CD080F">
        <w:rPr>
          <w:rFonts w:ascii="Arial" w:eastAsia="Times New Roman" w:hAnsi="Arial" w:cs="Arial"/>
          <w:b/>
          <w:lang w:eastAsia="it-IT"/>
        </w:rPr>
        <w:t xml:space="preserve"> </w:t>
      </w:r>
      <w:r w:rsidR="00BD649D">
        <w:rPr>
          <w:rFonts w:ascii="Arial" w:eastAsia="Times New Roman" w:hAnsi="Arial" w:cs="Arial"/>
          <w:b/>
          <w:lang w:eastAsia="it-IT"/>
        </w:rPr>
        <w:t>ricercatrice Scuola Superiore Sant’Anna Pisa</w:t>
      </w:r>
    </w:p>
    <w:p w:rsidR="00BD649D" w:rsidRDefault="00BD649D" w:rsidP="00CD080F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BD649D" w:rsidRPr="00CD080F" w:rsidRDefault="00BD649D" w:rsidP="00CD080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D080F" w:rsidRPr="00CD080F" w:rsidRDefault="00CD080F" w:rsidP="00CD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80F">
        <w:rPr>
          <w:rFonts w:ascii="Arial" w:eastAsia="Times New Roman" w:hAnsi="Arial" w:cs="Arial"/>
          <w:b/>
          <w:bCs/>
          <w:lang w:eastAsia="it-IT"/>
        </w:rPr>
        <w:t>"L'evoluzione della disciplina giuridica dell'immigrazione e i diritti degli stranieri in Italia"</w:t>
      </w:r>
    </w:p>
    <w:p w:rsidR="00116335" w:rsidRPr="00BD649D" w:rsidRDefault="00CD080F" w:rsidP="00BD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8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49D" w:rsidRPr="00BD649D" w:rsidRDefault="00116335" w:rsidP="0011633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Intervento</w:t>
      </w:r>
    </w:p>
    <w:p w:rsidR="00116335" w:rsidRDefault="00116335" w:rsidP="00116335">
      <w:pPr>
        <w:rPr>
          <w:rFonts w:ascii="Arial" w:hAnsi="Arial" w:cs="Arial"/>
          <w:b/>
        </w:rPr>
      </w:pPr>
      <w:r w:rsidRPr="006B0A82">
        <w:rPr>
          <w:rFonts w:ascii="Arial" w:hAnsi="Arial" w:cs="Arial"/>
          <w:b/>
          <w:u w:val="single"/>
        </w:rPr>
        <w:t xml:space="preserve">Michelangelo </w:t>
      </w:r>
      <w:proofErr w:type="spellStart"/>
      <w:r w:rsidRPr="006B0A82">
        <w:rPr>
          <w:rFonts w:ascii="Arial" w:hAnsi="Arial" w:cs="Arial"/>
          <w:b/>
          <w:u w:val="single"/>
        </w:rPr>
        <w:t>Pascali</w:t>
      </w:r>
      <w:proofErr w:type="spellEnd"/>
      <w:r w:rsidR="00382FBA">
        <w:rPr>
          <w:rFonts w:ascii="Arial" w:hAnsi="Arial" w:cs="Arial"/>
          <w:b/>
        </w:rPr>
        <w:t xml:space="preserve">                </w:t>
      </w:r>
      <w:r w:rsidR="00D56B92">
        <w:rPr>
          <w:rFonts w:ascii="Arial" w:hAnsi="Arial" w:cs="Arial"/>
          <w:b/>
        </w:rPr>
        <w:t>Diritto del Lavoro  Università Federico II Napoli</w:t>
      </w:r>
    </w:p>
    <w:p w:rsidR="00BD649D" w:rsidRPr="003000D1" w:rsidRDefault="00BD649D" w:rsidP="00116335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Presentazione libro:</w:t>
      </w:r>
    </w:p>
    <w:tbl>
      <w:tblPr>
        <w:tblW w:w="4778" w:type="pct"/>
        <w:tblCellSpacing w:w="0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785"/>
      </w:tblGrid>
      <w:tr w:rsidR="00116335" w:rsidRPr="003000D1" w:rsidTr="00156789">
        <w:trPr>
          <w:trHeight w:val="1916"/>
          <w:tblCellSpacing w:w="0" w:type="dxa"/>
        </w:trPr>
        <w:tc>
          <w:tcPr>
            <w:tcW w:w="425" w:type="dxa"/>
            <w:shd w:val="clear" w:color="auto" w:fill="EDEDED"/>
            <w:hideMark/>
          </w:tcPr>
          <w:p w:rsidR="00116335" w:rsidRPr="00156789" w:rsidRDefault="00116335" w:rsidP="009E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116335" w:rsidRPr="00156789" w:rsidRDefault="00116335" w:rsidP="009E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116335" w:rsidRPr="00156789" w:rsidRDefault="00116335" w:rsidP="00116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116335" w:rsidRPr="00156789" w:rsidRDefault="00116335" w:rsidP="00116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116335" w:rsidRPr="00156789" w:rsidRDefault="00116335" w:rsidP="00116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116335" w:rsidRPr="00156789" w:rsidRDefault="00116335" w:rsidP="00116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8786" w:type="dxa"/>
            <w:shd w:val="clear" w:color="auto" w:fill="EDEDED"/>
            <w:vAlign w:val="center"/>
            <w:hideMark/>
          </w:tcPr>
          <w:p w:rsidR="00116335" w:rsidRPr="00156789" w:rsidRDefault="00E076D8" w:rsidP="009E0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hyperlink r:id="rId6" w:history="1">
              <w:r w:rsidR="00116335" w:rsidRPr="001567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it-IT"/>
                </w:rPr>
                <w:t>Camorra, economia e società. Ontologia dei sistemi criminali e delle ingerenze illecite nell'area dei pubblici appalti</w:t>
              </w:r>
            </w:hyperlink>
            <w:r w:rsidR="00116335" w:rsidRPr="001567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="00116335" w:rsidRPr="001567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Pascali</w:t>
            </w:r>
            <w:proofErr w:type="spellEnd"/>
            <w:r w:rsidR="00116335" w:rsidRPr="001567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Michelangelo, 2012, </w:t>
            </w:r>
            <w:proofErr w:type="spellStart"/>
            <w:r w:rsidR="00116335" w:rsidRPr="001567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Giappichelli</w:t>
            </w:r>
            <w:proofErr w:type="spellEnd"/>
          </w:p>
          <w:p w:rsidR="00116335" w:rsidRPr="00156789" w:rsidRDefault="00116335" w:rsidP="009E0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B15DBC" w:rsidRDefault="00B15DBC" w:rsidP="00B15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156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 Discussione</w:t>
            </w:r>
          </w:p>
          <w:p w:rsidR="00156789" w:rsidRDefault="00156789" w:rsidP="00B15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156789" w:rsidRPr="00156789" w:rsidRDefault="00156789" w:rsidP="00B15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</w:t>
            </w:r>
            <w:r w:rsidR="00BC6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15-18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</w:t>
            </w:r>
            <w:r w:rsidR="00BC6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W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orkshop</w:t>
            </w:r>
            <w:r w:rsidR="00BC6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pomeridiano</w:t>
            </w:r>
          </w:p>
          <w:p w:rsidR="00B15DBC" w:rsidRPr="00156789" w:rsidRDefault="00B15DBC" w:rsidP="00B15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B15DBC" w:rsidRPr="00156789" w:rsidRDefault="00B15DBC" w:rsidP="009E0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116335" w:rsidRPr="00156789" w:rsidRDefault="00116335" w:rsidP="009E0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116335" w:rsidRPr="00156789" w:rsidRDefault="00116335" w:rsidP="00317B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B75ACD" w:rsidRDefault="00116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 Settembre</w:t>
      </w:r>
    </w:p>
    <w:p w:rsidR="00B75ACD" w:rsidRDefault="00BC6F8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Prof.ssa </w:t>
      </w:r>
      <w:r w:rsidR="00B75ACD" w:rsidRPr="006B0A82">
        <w:rPr>
          <w:rFonts w:ascii="Arial" w:hAnsi="Arial" w:cs="Arial"/>
          <w:b/>
          <w:u w:val="single"/>
        </w:rPr>
        <w:t xml:space="preserve">Clementina </w:t>
      </w:r>
      <w:proofErr w:type="spellStart"/>
      <w:r w:rsidR="00B75ACD" w:rsidRPr="006B0A82">
        <w:rPr>
          <w:rFonts w:ascii="Arial" w:hAnsi="Arial" w:cs="Arial"/>
          <w:b/>
          <w:u w:val="single"/>
        </w:rPr>
        <w:t>Gily</w:t>
      </w:r>
      <w:proofErr w:type="spellEnd"/>
      <w:r w:rsidR="00B75ACD" w:rsidRPr="006B0A82">
        <w:rPr>
          <w:rFonts w:ascii="Arial" w:hAnsi="Arial" w:cs="Arial"/>
          <w:b/>
          <w:u w:val="single"/>
        </w:rPr>
        <w:t xml:space="preserve"> </w:t>
      </w:r>
      <w:proofErr w:type="spellStart"/>
      <w:r w:rsidR="00B75ACD" w:rsidRPr="006B0A82">
        <w:rPr>
          <w:rFonts w:ascii="Arial" w:hAnsi="Arial" w:cs="Arial"/>
          <w:b/>
          <w:u w:val="single"/>
        </w:rPr>
        <w:t>Reda</w:t>
      </w:r>
      <w:proofErr w:type="spellEnd"/>
      <w:r w:rsidR="00D56B92">
        <w:rPr>
          <w:rFonts w:ascii="Arial" w:hAnsi="Arial" w:cs="Arial"/>
          <w:b/>
        </w:rPr>
        <w:t xml:space="preserve">        Filosofia Estetica  Università Federico II Napoli</w:t>
      </w:r>
    </w:p>
    <w:p w:rsidR="006B0A82" w:rsidRPr="00FC05CA" w:rsidRDefault="006B0A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Osservatorio sulla Comunicazione Università Federico II Napoli</w:t>
      </w:r>
    </w:p>
    <w:p w:rsidR="00B75ACD" w:rsidRDefault="00B75ACD">
      <w:pPr>
        <w:rPr>
          <w:rStyle w:val="Enfasicorsivo"/>
          <w:rFonts w:ascii="Arial" w:hAnsi="Arial" w:cs="Arial"/>
          <w:b/>
          <w:i w:val="0"/>
        </w:rPr>
      </w:pPr>
      <w:r w:rsidRPr="00B75ACD">
        <w:rPr>
          <w:rFonts w:ascii="Arial" w:hAnsi="Arial" w:cs="Arial"/>
          <w:b/>
        </w:rPr>
        <w:t>“</w:t>
      </w:r>
      <w:r w:rsidRPr="00B75ACD">
        <w:rPr>
          <w:rStyle w:val="Enfasicorsivo"/>
          <w:rFonts w:ascii="Arial" w:hAnsi="Arial" w:cs="Arial"/>
          <w:b/>
          <w:i w:val="0"/>
        </w:rPr>
        <w:t xml:space="preserve">Le regole del gioco. Linee guida della comunicazione nella "società </w:t>
      </w:r>
      <w:proofErr w:type="spellStart"/>
      <w:r w:rsidRPr="00B75ACD">
        <w:rPr>
          <w:rStyle w:val="Enfasicorsivo"/>
          <w:rFonts w:ascii="Arial" w:hAnsi="Arial" w:cs="Arial"/>
          <w:b/>
          <w:i w:val="0"/>
        </w:rPr>
        <w:t>mafiogena</w:t>
      </w:r>
      <w:proofErr w:type="spellEnd"/>
      <w:r w:rsidRPr="00B75ACD">
        <w:rPr>
          <w:rStyle w:val="Enfasicorsivo"/>
          <w:rFonts w:ascii="Arial" w:hAnsi="Arial" w:cs="Arial"/>
          <w:b/>
          <w:i w:val="0"/>
        </w:rPr>
        <w:t>" </w:t>
      </w:r>
    </w:p>
    <w:p w:rsidR="006B0A82" w:rsidRDefault="00BC6F84">
      <w:pPr>
        <w:rPr>
          <w:rStyle w:val="Enfasicorsivo"/>
          <w:rFonts w:ascii="Arial" w:hAnsi="Arial" w:cs="Arial"/>
          <w:b/>
          <w:i w:val="0"/>
        </w:rPr>
      </w:pPr>
      <w:r>
        <w:rPr>
          <w:rStyle w:val="Enfasicorsivo"/>
          <w:rFonts w:ascii="Arial" w:hAnsi="Arial" w:cs="Arial"/>
          <w:b/>
          <w:i w:val="0"/>
          <w:u w:val="single"/>
        </w:rPr>
        <w:t xml:space="preserve">Dott. </w:t>
      </w:r>
      <w:r w:rsidR="0011526C" w:rsidRPr="006B0A82">
        <w:rPr>
          <w:rStyle w:val="Enfasicorsivo"/>
          <w:rFonts w:ascii="Arial" w:hAnsi="Arial" w:cs="Arial"/>
          <w:b/>
          <w:i w:val="0"/>
          <w:u w:val="single"/>
        </w:rPr>
        <w:t xml:space="preserve">Gianni </w:t>
      </w:r>
      <w:proofErr w:type="spellStart"/>
      <w:r w:rsidR="0011526C" w:rsidRPr="006B0A82">
        <w:rPr>
          <w:rStyle w:val="Enfasicorsivo"/>
          <w:rFonts w:ascii="Arial" w:hAnsi="Arial" w:cs="Arial"/>
          <w:b/>
          <w:i w:val="0"/>
          <w:u w:val="single"/>
        </w:rPr>
        <w:t>Tognoni</w:t>
      </w:r>
      <w:proofErr w:type="spellEnd"/>
      <w:r w:rsidR="00D56B92">
        <w:rPr>
          <w:rStyle w:val="Enfasicorsivo"/>
          <w:rFonts w:ascii="Arial" w:hAnsi="Arial" w:cs="Arial"/>
          <w:b/>
          <w:i w:val="0"/>
        </w:rPr>
        <w:t xml:space="preserve">   Direttore Consorzio Mario Negri Sud </w:t>
      </w:r>
      <w:r w:rsidR="006B0A82">
        <w:rPr>
          <w:rStyle w:val="Enfasicorsivo"/>
          <w:rFonts w:ascii="Arial" w:hAnsi="Arial" w:cs="Arial"/>
          <w:b/>
          <w:i w:val="0"/>
        </w:rPr>
        <w:t>-</w:t>
      </w:r>
      <w:r w:rsidR="00D56B92">
        <w:rPr>
          <w:rStyle w:val="Enfasicorsivo"/>
          <w:rFonts w:ascii="Arial" w:hAnsi="Arial" w:cs="Arial"/>
          <w:b/>
          <w:i w:val="0"/>
        </w:rPr>
        <w:t xml:space="preserve"> Segretario </w:t>
      </w:r>
      <w:r w:rsidR="006B0A82">
        <w:rPr>
          <w:rStyle w:val="Enfasicorsivo"/>
          <w:rFonts w:ascii="Arial" w:hAnsi="Arial" w:cs="Arial"/>
          <w:b/>
          <w:i w:val="0"/>
        </w:rPr>
        <w:t>TPP</w:t>
      </w:r>
      <w:r w:rsidR="009F1B16">
        <w:rPr>
          <w:rStyle w:val="Enfasicorsivo"/>
          <w:rFonts w:ascii="Arial" w:hAnsi="Arial" w:cs="Arial"/>
          <w:b/>
          <w:i w:val="0"/>
        </w:rPr>
        <w:t xml:space="preserve"> (Tribunale Permanente dei Popoli)</w:t>
      </w:r>
    </w:p>
    <w:p w:rsidR="009F1B16" w:rsidRPr="009F1B16" w:rsidRDefault="009F1B16">
      <w:pPr>
        <w:rPr>
          <w:rStyle w:val="Enfasicorsivo"/>
          <w:rFonts w:ascii="Arial" w:hAnsi="Arial" w:cs="Arial"/>
          <w:b/>
          <w:i w:val="0"/>
        </w:rPr>
      </w:pPr>
      <w:r w:rsidRPr="009F1B16">
        <w:rPr>
          <w:rFonts w:ascii="Arial" w:hAnsi="Arial" w:cs="Arial"/>
          <w:b/>
        </w:rPr>
        <w:t>"Attualità e impotenza del diritto dei popoli in tempi di finanza globale"</w:t>
      </w:r>
    </w:p>
    <w:p w:rsidR="00B15DBC" w:rsidRDefault="00B15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Discussione</w:t>
      </w:r>
    </w:p>
    <w:p w:rsidR="00B15DBC" w:rsidRDefault="00B15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15-18  Workshop</w:t>
      </w:r>
      <w:r w:rsidR="00BC6F84">
        <w:rPr>
          <w:rFonts w:ascii="Arial" w:hAnsi="Arial" w:cs="Arial"/>
          <w:b/>
        </w:rPr>
        <w:t xml:space="preserve"> pomeridiano</w:t>
      </w:r>
    </w:p>
    <w:p w:rsidR="00FC05CA" w:rsidRDefault="00A80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755F5F">
        <w:rPr>
          <w:rFonts w:ascii="Arial" w:hAnsi="Arial" w:cs="Arial"/>
          <w:b/>
        </w:rPr>
        <w:t xml:space="preserve">  </w:t>
      </w:r>
      <w:r w:rsidR="00755F5F" w:rsidRPr="00FC05CA">
        <w:rPr>
          <w:rFonts w:ascii="Arial" w:hAnsi="Arial" w:cs="Arial"/>
          <w:b/>
          <w:u w:val="single"/>
        </w:rPr>
        <w:t>Tavola Rotonda</w:t>
      </w:r>
      <w:r w:rsidR="00755F5F">
        <w:rPr>
          <w:rFonts w:ascii="Arial" w:hAnsi="Arial" w:cs="Arial"/>
          <w:b/>
        </w:rPr>
        <w:t xml:space="preserve"> : </w:t>
      </w:r>
    </w:p>
    <w:p w:rsidR="00A8067E" w:rsidRDefault="00BC6F8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Prof.</w:t>
      </w:r>
      <w:r w:rsidR="00755F5F">
        <w:rPr>
          <w:rFonts w:ascii="Arial" w:hAnsi="Arial" w:cs="Arial"/>
          <w:b/>
        </w:rPr>
        <w:t>Alberto</w:t>
      </w:r>
      <w:proofErr w:type="spellEnd"/>
      <w:r w:rsidR="00755F5F">
        <w:rPr>
          <w:rFonts w:ascii="Arial" w:hAnsi="Arial" w:cs="Arial"/>
          <w:b/>
        </w:rPr>
        <w:t xml:space="preserve"> </w:t>
      </w:r>
      <w:proofErr w:type="spellStart"/>
      <w:r w:rsidR="00755F5F">
        <w:rPr>
          <w:rFonts w:ascii="Arial" w:hAnsi="Arial" w:cs="Arial"/>
          <w:b/>
        </w:rPr>
        <w:t>Vannucci</w:t>
      </w:r>
      <w:proofErr w:type="spellEnd"/>
      <w:r w:rsidR="00755F5F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Don </w:t>
      </w:r>
      <w:r w:rsidR="00755F5F">
        <w:rPr>
          <w:rFonts w:ascii="Arial" w:hAnsi="Arial" w:cs="Arial"/>
          <w:b/>
        </w:rPr>
        <w:t xml:space="preserve">Andrea </w:t>
      </w:r>
      <w:proofErr w:type="spellStart"/>
      <w:r w:rsidR="00755F5F">
        <w:rPr>
          <w:rFonts w:ascii="Arial" w:hAnsi="Arial" w:cs="Arial"/>
          <w:b/>
        </w:rPr>
        <w:t>Bigalli</w:t>
      </w:r>
      <w:proofErr w:type="spellEnd"/>
      <w:r w:rsidR="00755F5F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>Prof.ssa</w:t>
      </w:r>
      <w:r w:rsidR="00755F5F">
        <w:rPr>
          <w:rFonts w:ascii="Arial" w:hAnsi="Arial" w:cs="Arial"/>
          <w:b/>
        </w:rPr>
        <w:t xml:space="preserve"> Clementina </w:t>
      </w:r>
      <w:proofErr w:type="spellStart"/>
      <w:r w:rsidR="00755F5F">
        <w:rPr>
          <w:rFonts w:ascii="Arial" w:hAnsi="Arial" w:cs="Arial"/>
          <w:b/>
        </w:rPr>
        <w:t>Gily</w:t>
      </w:r>
      <w:proofErr w:type="spellEnd"/>
      <w:r w:rsidR="00755F5F">
        <w:rPr>
          <w:rFonts w:ascii="Arial" w:hAnsi="Arial" w:cs="Arial"/>
          <w:b/>
        </w:rPr>
        <w:t xml:space="preserve"> </w:t>
      </w:r>
      <w:proofErr w:type="spellStart"/>
      <w:r w:rsidR="00755F5F">
        <w:rPr>
          <w:rFonts w:ascii="Arial" w:hAnsi="Arial" w:cs="Arial"/>
          <w:b/>
        </w:rPr>
        <w:t>Reda</w:t>
      </w:r>
      <w:proofErr w:type="spellEnd"/>
      <w:r w:rsidR="00755F5F"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Dott.</w:t>
      </w:r>
      <w:r w:rsidR="00755F5F">
        <w:rPr>
          <w:rFonts w:ascii="Arial" w:hAnsi="Arial" w:cs="Arial"/>
          <w:b/>
        </w:rPr>
        <w:t>Michelangelo</w:t>
      </w:r>
      <w:proofErr w:type="spellEnd"/>
      <w:r w:rsidR="00755F5F">
        <w:rPr>
          <w:rFonts w:ascii="Arial" w:hAnsi="Arial" w:cs="Arial"/>
          <w:b/>
        </w:rPr>
        <w:t xml:space="preserve"> </w:t>
      </w:r>
      <w:proofErr w:type="spellStart"/>
      <w:r w:rsidR="00755F5F">
        <w:rPr>
          <w:rFonts w:ascii="Arial" w:hAnsi="Arial" w:cs="Arial"/>
          <w:b/>
        </w:rPr>
        <w:t>Pascali</w:t>
      </w:r>
      <w:proofErr w:type="spellEnd"/>
      <w:r w:rsidR="00755F5F">
        <w:rPr>
          <w:rFonts w:ascii="Arial" w:hAnsi="Arial" w:cs="Arial"/>
          <w:b/>
        </w:rPr>
        <w:t>;</w:t>
      </w:r>
      <w:proofErr w:type="spellStart"/>
      <w:r>
        <w:rPr>
          <w:rFonts w:ascii="Arial" w:hAnsi="Arial" w:cs="Arial"/>
          <w:b/>
        </w:rPr>
        <w:t>Dott</w:t>
      </w:r>
      <w:proofErr w:type="spellEnd"/>
      <w:r>
        <w:rPr>
          <w:rFonts w:ascii="Arial" w:hAnsi="Arial" w:cs="Arial"/>
          <w:b/>
        </w:rPr>
        <w:t>.</w:t>
      </w:r>
      <w:r w:rsidR="00755F5F">
        <w:rPr>
          <w:rFonts w:ascii="Arial" w:hAnsi="Arial" w:cs="Arial"/>
          <w:b/>
        </w:rPr>
        <w:t xml:space="preserve"> </w:t>
      </w:r>
      <w:r w:rsidR="0011526C">
        <w:rPr>
          <w:rFonts w:ascii="Arial" w:hAnsi="Arial" w:cs="Arial"/>
          <w:b/>
        </w:rPr>
        <w:t xml:space="preserve">Gianni </w:t>
      </w:r>
      <w:proofErr w:type="spellStart"/>
      <w:r w:rsidR="0011526C">
        <w:rPr>
          <w:rFonts w:ascii="Arial" w:hAnsi="Arial" w:cs="Arial"/>
          <w:b/>
        </w:rPr>
        <w:t>Tognoni</w:t>
      </w:r>
      <w:proofErr w:type="spellEnd"/>
    </w:p>
    <w:p w:rsidR="0048151E" w:rsidRDefault="0048151E" w:rsidP="00A8067E">
      <w:pPr>
        <w:jc w:val="right"/>
        <w:rPr>
          <w:rFonts w:ascii="Arial" w:hAnsi="Arial" w:cs="Arial"/>
          <w:b/>
        </w:rPr>
      </w:pPr>
    </w:p>
    <w:p w:rsidR="0048151E" w:rsidRDefault="0048151E" w:rsidP="0048151E">
      <w:pPr>
        <w:rPr>
          <w:rFonts w:ascii="Arial" w:hAnsi="Arial" w:cs="Arial"/>
        </w:rPr>
      </w:pPr>
    </w:p>
    <w:p w:rsidR="00A8067E" w:rsidRPr="0048151E" w:rsidRDefault="0048151E" w:rsidP="0048151E">
      <w:pPr>
        <w:rPr>
          <w:rFonts w:ascii="Arial" w:hAnsi="Arial" w:cs="Arial"/>
          <w:u w:val="single"/>
        </w:rPr>
      </w:pPr>
      <w:r w:rsidRPr="0048151E">
        <w:rPr>
          <w:rFonts w:ascii="Arial" w:hAnsi="Arial" w:cs="Arial"/>
          <w:u w:val="single"/>
        </w:rPr>
        <w:t>Per informazioni</w:t>
      </w:r>
    </w:p>
    <w:p w:rsidR="0048151E" w:rsidRDefault="0048151E" w:rsidP="004815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e-mail  diritti </w:t>
      </w:r>
      <w:hyperlink r:id="rId7" w:history="1">
        <w:r w:rsidRPr="00925C76">
          <w:rPr>
            <w:rStyle w:val="Collegamentoipertestuale"/>
            <w:rFonts w:ascii="Arial" w:hAnsi="Arial" w:cs="Arial"/>
          </w:rPr>
          <w:t>popoli@yahoo.it</w:t>
        </w:r>
      </w:hyperlink>
    </w:p>
    <w:p w:rsidR="0048151E" w:rsidRPr="0048151E" w:rsidRDefault="0048151E" w:rsidP="004815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.3483603056</w:t>
      </w:r>
    </w:p>
    <w:sectPr w:rsidR="0048151E" w:rsidRPr="0048151E" w:rsidSect="00E1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75946"/>
    <w:rsid w:val="0002444A"/>
    <w:rsid w:val="00072848"/>
    <w:rsid w:val="00075946"/>
    <w:rsid w:val="0011526C"/>
    <w:rsid w:val="00116335"/>
    <w:rsid w:val="00156789"/>
    <w:rsid w:val="00206015"/>
    <w:rsid w:val="00286BDA"/>
    <w:rsid w:val="003000D1"/>
    <w:rsid w:val="00317B22"/>
    <w:rsid w:val="00382FBA"/>
    <w:rsid w:val="003B7EAB"/>
    <w:rsid w:val="0048151E"/>
    <w:rsid w:val="004868A7"/>
    <w:rsid w:val="004B25F7"/>
    <w:rsid w:val="004C6999"/>
    <w:rsid w:val="005F7B80"/>
    <w:rsid w:val="00615009"/>
    <w:rsid w:val="006B0A82"/>
    <w:rsid w:val="006D6D38"/>
    <w:rsid w:val="00755F5F"/>
    <w:rsid w:val="00796E0E"/>
    <w:rsid w:val="007B538F"/>
    <w:rsid w:val="00824177"/>
    <w:rsid w:val="008C4C6F"/>
    <w:rsid w:val="008F379A"/>
    <w:rsid w:val="00973948"/>
    <w:rsid w:val="009F1B16"/>
    <w:rsid w:val="00A55341"/>
    <w:rsid w:val="00A55950"/>
    <w:rsid w:val="00A8067E"/>
    <w:rsid w:val="00AD1845"/>
    <w:rsid w:val="00AD2F4C"/>
    <w:rsid w:val="00B15DBC"/>
    <w:rsid w:val="00B44835"/>
    <w:rsid w:val="00B75ACD"/>
    <w:rsid w:val="00BB31B2"/>
    <w:rsid w:val="00BC6F84"/>
    <w:rsid w:val="00BD649D"/>
    <w:rsid w:val="00CD080F"/>
    <w:rsid w:val="00CD78F9"/>
    <w:rsid w:val="00D56B92"/>
    <w:rsid w:val="00DE7657"/>
    <w:rsid w:val="00E076D8"/>
    <w:rsid w:val="00E16DEB"/>
    <w:rsid w:val="00E363DA"/>
    <w:rsid w:val="00E96FA6"/>
    <w:rsid w:val="00FB23CE"/>
    <w:rsid w:val="00FB2A9B"/>
    <w:rsid w:val="00F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D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75AC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000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0D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D0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poli@yaho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s.it/code/9788834837184/pascali-michelangelo/camorra-economia-societ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tistsandart.org/2009/10/giuseppe-pellizza-da-volped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Tomei</dc:creator>
  <cp:lastModifiedBy>Tomei</cp:lastModifiedBy>
  <cp:revision>31</cp:revision>
  <cp:lastPrinted>2013-06-14T16:20:00Z</cp:lastPrinted>
  <dcterms:created xsi:type="dcterms:W3CDTF">2013-06-10T13:42:00Z</dcterms:created>
  <dcterms:modified xsi:type="dcterms:W3CDTF">2013-06-21T13:15:00Z</dcterms:modified>
</cp:coreProperties>
</file>